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3F3A5" w14:textId="77777777" w:rsidR="001C44B9" w:rsidRDefault="00AB1718" w:rsidP="00E73974">
      <w:pPr>
        <w:pStyle w:val="Titolo1"/>
      </w:pPr>
      <w:r>
        <w:t xml:space="preserve">Il </w:t>
      </w:r>
      <w:r w:rsidR="009D4396">
        <w:t xml:space="preserve">Modello Lean Canvas </w:t>
      </w:r>
    </w:p>
    <w:p w14:paraId="47B6FD79" w14:textId="77777777" w:rsidR="00E73974" w:rsidRDefault="00E73974" w:rsidP="00E73974"/>
    <w:p w14:paraId="5226E099" w14:textId="77777777" w:rsidR="00E73974" w:rsidRDefault="00E73974" w:rsidP="00E73974"/>
    <w:p w14:paraId="38833F06" w14:textId="77777777" w:rsidR="00E73974" w:rsidRDefault="00E73974" w:rsidP="00E73974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Secondo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hyperlink r:id="rId9" w:history="1">
        <w:r>
          <w:rPr>
            <w:rStyle w:val="Collegamentoipertestuale"/>
            <w:rFonts w:ascii="Arial" w:hAnsi="Arial" w:cs="Arial"/>
            <w:b/>
            <w:bCs/>
            <w:color w:val="366DB3"/>
            <w:sz w:val="21"/>
            <w:szCs w:val="21"/>
            <w:bdr w:val="none" w:sz="0" w:space="0" w:color="auto" w:frame="1"/>
          </w:rPr>
          <w:t>Ash Maurya</w:t>
        </w:r>
      </w:hyperlink>
      <w:r>
        <w:rPr>
          <w:rFonts w:ascii="Arial" w:hAnsi="Arial" w:cs="Arial"/>
          <w:color w:val="555555"/>
          <w:sz w:val="22"/>
          <w:szCs w:val="22"/>
        </w:rPr>
        <w:t>, autore di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hyperlink r:id="rId10" w:history="1">
        <w:r>
          <w:rPr>
            <w:rStyle w:val="Collegamentoipertestuale"/>
            <w:rFonts w:ascii="Arial" w:hAnsi="Arial" w:cs="Arial"/>
            <w:b/>
            <w:bCs/>
            <w:color w:val="366DB3"/>
            <w:sz w:val="21"/>
            <w:szCs w:val="21"/>
            <w:bdr w:val="none" w:sz="0" w:space="0" w:color="auto" w:frame="1"/>
          </w:rPr>
          <w:t>Running Lean</w:t>
        </w:r>
      </w:hyperlink>
      <w:r>
        <w:rPr>
          <w:rStyle w:val="apple-converted-space"/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2"/>
          <w:szCs w:val="22"/>
        </w:rPr>
        <w:t>e ideatore del modello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Lean Canvas</w:t>
      </w:r>
      <w:r>
        <w:rPr>
          <w:rFonts w:ascii="Arial" w:hAnsi="Arial" w:cs="Arial"/>
          <w:color w:val="555555"/>
          <w:sz w:val="22"/>
          <w:szCs w:val="22"/>
        </w:rPr>
        <w:t>, occorrono non più di 20 minuti per creare il proprio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business model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basato su questa metodologia.</w:t>
      </w:r>
    </w:p>
    <w:p w14:paraId="1E15A32C" w14:textId="77777777" w:rsidR="00CC52D1" w:rsidRDefault="00CC52D1" w:rsidP="00E73974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</w:p>
    <w:p w14:paraId="3F21883B" w14:textId="77777777" w:rsidR="00E73974" w:rsidRDefault="00E73974" w:rsidP="00E73974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Com’è possibile, vi chiederete, che in soli 20 minuti si riesca a creare un modello di business quando occorre molto tempo, settimane se non mesi, per scrivere un business plan accurato, con tutti i crismi?</w:t>
      </w:r>
    </w:p>
    <w:p w14:paraId="04741096" w14:textId="77777777" w:rsidR="00E73974" w:rsidRDefault="00E73974" w:rsidP="00E73974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La risposta secondo Maurya, è semplice: il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business plan</w:t>
      </w:r>
      <w:r w:rsidR="00150394"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555555"/>
          <w:sz w:val="22"/>
          <w:szCs w:val="22"/>
        </w:rPr>
        <w:t>perfetto è un mito, non esiste in natura; secondo le statistiche infatti, ci ricorda Maurya, il 66% delle aziende di maggiore successo afferma di aver radicalmente cambiato il proprio piano e modello di business in corso d’opera.</w:t>
      </w:r>
      <w:r w:rsidR="00150394">
        <w:rPr>
          <w:rFonts w:ascii="Arial" w:hAnsi="Arial" w:cs="Arial"/>
          <w:color w:val="555555"/>
          <w:sz w:val="22"/>
          <w:szCs w:val="22"/>
        </w:rPr>
        <w:br/>
      </w:r>
    </w:p>
    <w:p w14:paraId="73ACF31A" w14:textId="77777777" w:rsidR="00E73974" w:rsidRDefault="00E73974" w:rsidP="00E73974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Il punto è allora non focalizzarsi e spremere tutte le nostre energie nel tentare di scrivere un business plan perfetto, a prova di bomba, che tenga conto di tutte le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variabili e componenti</w:t>
      </w:r>
      <w:r>
        <w:rPr>
          <w:rFonts w:ascii="Arial" w:hAnsi="Arial" w:cs="Arial"/>
          <w:color w:val="555555"/>
          <w:sz w:val="22"/>
          <w:szCs w:val="22"/>
        </w:rPr>
        <w:t>, bensì il segreto è imparare a compiere un percorso che a partire da un piano iniziale ci conduca a raffinare il nostro modello fino ad arrivare ad un piano che funziona davvero.</w:t>
      </w:r>
      <w:r w:rsidR="00150394">
        <w:rPr>
          <w:rFonts w:ascii="Arial" w:hAnsi="Arial" w:cs="Arial"/>
          <w:color w:val="555555"/>
          <w:sz w:val="22"/>
          <w:szCs w:val="22"/>
        </w:rPr>
        <w:br/>
      </w:r>
    </w:p>
    <w:p w14:paraId="4CF71784" w14:textId="77777777" w:rsidR="00E73974" w:rsidRDefault="00E73974" w:rsidP="00E73974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Prima che tu abbia esaurito e bruciato tutte le risorse iniziali, sia tu una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start up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o una nuova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business unit</w:t>
      </w:r>
      <w:r>
        <w:rPr>
          <w:rFonts w:ascii="Arial" w:hAnsi="Arial" w:cs="Arial"/>
          <w:color w:val="555555"/>
          <w:sz w:val="22"/>
          <w:szCs w:val="22"/>
        </w:rPr>
        <w:t>di una grande e consolidata azienda.</w:t>
      </w:r>
      <w:r w:rsidR="00150394">
        <w:rPr>
          <w:rFonts w:ascii="Arial" w:hAnsi="Arial" w:cs="Arial"/>
          <w:color w:val="555555"/>
          <w:sz w:val="22"/>
          <w:szCs w:val="22"/>
        </w:rPr>
        <w:br/>
      </w:r>
    </w:p>
    <w:p w14:paraId="3E4E1286" w14:textId="77777777" w:rsidR="00E73974" w:rsidRDefault="00E73974" w:rsidP="00E73974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Ecco qui sotto il modello Lean Canvas, con i 9 blocchi da compilare:</w:t>
      </w:r>
    </w:p>
    <w:p w14:paraId="542963EA" w14:textId="77777777" w:rsidR="00E73974" w:rsidRDefault="00E73974" w:rsidP="00E73974">
      <w:pPr>
        <w:pStyle w:val="NormaleWeb"/>
        <w:shd w:val="clear" w:color="auto" w:fill="EFF5FA"/>
        <w:spacing w:before="0" w:beforeAutospacing="0" w:after="150" w:afterAutospacing="0" w:line="336" w:lineRule="atLeast"/>
        <w:jc w:val="center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noProof/>
          <w:color w:val="555555"/>
          <w:sz w:val="22"/>
          <w:szCs w:val="22"/>
        </w:rPr>
        <w:lastRenderedPageBreak/>
        <w:drawing>
          <wp:inline distT="0" distB="0" distL="0" distR="0" wp14:anchorId="6C99ABAC" wp14:editId="5E5BE5FC">
            <wp:extent cx="5709920" cy="4622800"/>
            <wp:effectExtent l="0" t="0" r="5080" b="0"/>
            <wp:docPr id="1" name="Immagine 1" descr="ean -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n -can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DB8D" w14:textId="77777777" w:rsidR="00CC52D1" w:rsidRPr="00CC52D1" w:rsidRDefault="00CC52D1" w:rsidP="00CC52D1">
      <w:pPr>
        <w:rPr>
          <w:rFonts w:ascii="Times" w:eastAsia="Times New Roman" w:hAnsi="Times" w:cs="Times New Roman"/>
          <w:sz w:val="20"/>
          <w:szCs w:val="20"/>
        </w:rPr>
      </w:pPr>
      <w:r w:rsidRPr="00CC52D1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EFF5FA"/>
        </w:rPr>
        <w:t>Figura 1: Il modello Lean Canvas di </w:t>
      </w:r>
      <w:hyperlink r:id="rId12" w:history="1">
        <w:r w:rsidRPr="00CC52D1">
          <w:rPr>
            <w:rFonts w:ascii="Arial" w:eastAsia="Times New Roman" w:hAnsi="Arial" w:cs="Arial"/>
            <w:i/>
            <w:iCs/>
            <w:color w:val="366DB3"/>
            <w:sz w:val="21"/>
            <w:szCs w:val="21"/>
            <w:u w:val="single"/>
            <w:bdr w:val="none" w:sz="0" w:space="0" w:color="auto" w:frame="1"/>
          </w:rPr>
          <w:t>Ash Maurya</w:t>
        </w:r>
      </w:hyperlink>
      <w:r w:rsidRPr="00CC52D1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EFF5FA"/>
        </w:rPr>
        <w:t>.</w:t>
      </w:r>
    </w:p>
    <w:p w14:paraId="16F59E5F" w14:textId="77777777" w:rsidR="00E73974" w:rsidRPr="00E73974" w:rsidRDefault="00E73974" w:rsidP="00E73974"/>
    <w:p w14:paraId="67C9566F" w14:textId="77777777" w:rsidR="00CC52D1" w:rsidRDefault="00CC52D1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</w:p>
    <w:p w14:paraId="3205DBCF" w14:textId="77777777" w:rsidR="00AB1718" w:rsidRDefault="00AB1718" w:rsidP="00AB1718">
      <w:pPr>
        <w:pStyle w:val="Titolo1"/>
      </w:pPr>
      <w:r>
        <w:t>Come si compila</w:t>
      </w:r>
      <w:r w:rsidR="002920DE">
        <w:t xml:space="preserve"> il</w:t>
      </w:r>
      <w:bookmarkStart w:id="0" w:name="_GoBack"/>
      <w:bookmarkEnd w:id="0"/>
      <w:r>
        <w:t xml:space="preserve"> Lean Canvas </w:t>
      </w:r>
    </w:p>
    <w:p w14:paraId="25CE54DD" w14:textId="77777777" w:rsidR="00AB1718" w:rsidRDefault="00AB1718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</w:p>
    <w:p w14:paraId="779A72C1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Analizziamo in dettaglio i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Style w:val="Enfasigrassetto"/>
          <w:rFonts w:ascii="Arial" w:hAnsi="Arial" w:cs="Arial"/>
          <w:color w:val="555555"/>
          <w:sz w:val="21"/>
          <w:szCs w:val="21"/>
          <w:bdr w:val="none" w:sz="0" w:space="0" w:color="auto" w:frame="1"/>
        </w:rPr>
        <w:t>nove blocchi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presenti in questa figura e seguiamo un percorso per compilarli.</w:t>
      </w:r>
    </w:p>
    <w:p w14:paraId="7B315976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Secondo Maurya, il primo blocco con cui partire è quello composto dalle due aree all’estremità del Canvas: Segmenti e Problema.</w:t>
      </w:r>
    </w:p>
    <w:p w14:paraId="2F41EDBE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Customer Segments</w:t>
      </w:r>
    </w:p>
    <w:p w14:paraId="0F4A5ED4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Identifica con accuratezza a quali segmenti ti rivolgi. Chi è il tuo cliente?</w:t>
      </w:r>
    </w:p>
    <w:p w14:paraId="3324A576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Fai attenzione  a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distinguere tra cliente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(colui che paga)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con utente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(colui che usa il servizio ma ancora non paga).</w:t>
      </w:r>
    </w:p>
    <w:p w14:paraId="1FEC6D6C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Se per esempio stai offrendo un servizio a pagamento on-line con abbonamento, i tuoi utenti sono coloro che si sono registrati alla versione gratuita di prova, mentre i tuoi clienti sono quelli che si convertono e acquistano il servizio.</w:t>
      </w:r>
    </w:p>
    <w:p w14:paraId="4C2E7BA3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Il ruolo giocato dagli utenti può rivelarsi essenziale e strategico per la sostenibilità del modello. Pensiamo a Google Adwords: gli utenti che effettuano le ricerche gratuite su Google sono fondamentali, senza di loro non ci sarebbero gli inserzionisti che investono in pubblicità su Google per apparire con i loro annunci sponsorizzati.</w:t>
      </w:r>
      <w:r>
        <w:rPr>
          <w:rFonts w:ascii="Arial" w:hAnsi="Arial" w:cs="Arial"/>
          <w:color w:val="555555"/>
          <w:sz w:val="22"/>
          <w:szCs w:val="22"/>
        </w:rPr>
        <w:br/>
      </w:r>
      <w:r>
        <w:rPr>
          <w:rFonts w:ascii="Arial" w:hAnsi="Arial" w:cs="Arial"/>
          <w:color w:val="555555"/>
          <w:sz w:val="22"/>
          <w:szCs w:val="22"/>
        </w:rPr>
        <w:br/>
        <w:t>Cerca di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identificare gli “</w:t>
      </w:r>
      <w:r>
        <w:rPr>
          <w:rFonts w:ascii="Arial" w:hAnsi="Arial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early adopter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”</w:t>
      </w:r>
      <w:r>
        <w:rPr>
          <w:rFonts w:ascii="Arial" w:hAnsi="Arial" w:cs="Arial"/>
          <w:color w:val="555555"/>
          <w:sz w:val="22"/>
          <w:szCs w:val="22"/>
        </w:rPr>
        <w:t>, restringi il focus su questi,  coloro  cioè che adotteranno per primi il servizio o la tecnologia che proponi.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br/>
        <w:t>Per Facebook i primi fruitori, a cui la piattaforma si rivolgeva, erano gli studenti di collegio.</w:t>
      </w:r>
    </w:p>
    <w:p w14:paraId="2E49E6EB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</w:p>
    <w:p w14:paraId="642CA2E1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Problem</w:t>
      </w:r>
    </w:p>
    <w:p w14:paraId="1F7185F4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Identifica </w:t>
      </w:r>
      <w:r w:rsidR="00CC52D1">
        <w:rPr>
          <w:rFonts w:ascii="Arial" w:hAnsi="Arial" w:cs="Arial"/>
          <w:color w:val="555555"/>
          <w:sz w:val="22"/>
          <w:szCs w:val="22"/>
        </w:rPr>
        <w:t>i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tre problemi principali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che la tua soluzione indirizza. Perché questi sono problemi reali per i segmenti identificati? Effettua un’analisi per arrivare alla radice del problema</w:t>
      </w:r>
    </w:p>
    <w:p w14:paraId="612CB0EA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Prova a rispondere a queste due domande:</w:t>
      </w:r>
    </w:p>
    <w:p w14:paraId="0A8BE198" w14:textId="77777777" w:rsidR="00312AC9" w:rsidRDefault="00312AC9" w:rsidP="00312AC9">
      <w:pPr>
        <w:numPr>
          <w:ilvl w:val="0"/>
          <w:numId w:val="1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“Perché questo è un problema per il tuo cliente?"</w:t>
      </w:r>
    </w:p>
    <w:p w14:paraId="335A3CDE" w14:textId="77777777" w:rsidR="00312AC9" w:rsidRDefault="00312AC9" w:rsidP="00312AC9">
      <w:pPr>
        <w:numPr>
          <w:ilvl w:val="0"/>
          <w:numId w:val="1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“Qual è il lavoro, il compito che il mio cliente sarebbe disposto a pagarmi o ad assumermi se lo facessi al posto suo?”</w:t>
      </w:r>
    </w:p>
    <w:p w14:paraId="27DDD06A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Descrivi poi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in che modo il tuo potenziale cliente sta risolvendo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oggi il suo problema. Elenca le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soluzioni</w:t>
      </w:r>
      <w:r>
        <w:rPr>
          <w:rFonts w:ascii="Arial" w:hAnsi="Arial" w:cs="Arial"/>
          <w:color w:val="555555"/>
          <w:sz w:val="22"/>
          <w:szCs w:val="22"/>
        </w:rPr>
        <w:t>  o le alternative esistenti ad oggi  da lui più adottate per risolvere il suo problema.</w:t>
      </w:r>
    </w:p>
    <w:p w14:paraId="03913C17" w14:textId="77777777" w:rsidR="00312AC9" w:rsidRDefault="00CC52D1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br/>
      </w:r>
      <w:r w:rsidR="00312AC9">
        <w:rPr>
          <w:rFonts w:ascii="Arial" w:hAnsi="Arial" w:cs="Arial"/>
          <w:color w:val="555555"/>
          <w:sz w:val="22"/>
          <w:szCs w:val="22"/>
        </w:rPr>
        <w:t>Ciò ti permetterà di capire meglio il posizionamento e fissare un prezzo per il tuo prodotto.</w:t>
      </w:r>
    </w:p>
    <w:p w14:paraId="75BB0011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Il secondo blocco da  analizzare è formato da: Solution, UVP e Revenue stream,</w:t>
      </w:r>
    </w:p>
    <w:p w14:paraId="21FE717B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Vediamoli qui sotto.</w:t>
      </w:r>
    </w:p>
    <w:p w14:paraId="39544557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</w:p>
    <w:p w14:paraId="70F4E349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Solution</w:t>
      </w:r>
    </w:p>
    <w:p w14:paraId="7DC048B3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Come trasferirai valore al cliente?</w:t>
      </w:r>
    </w:p>
    <w:p w14:paraId="54B1EB7E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Per  ciascuno dei tre problemi principali individua una caratteristica del prodotto che sia una soluzione, che lo soddisfi.</w:t>
      </w:r>
    </w:p>
    <w:p w14:paraId="48A43357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</w:p>
    <w:p w14:paraId="5E526007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Unique Value Proposition</w:t>
      </w:r>
    </w:p>
    <w:p w14:paraId="193ADB11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È la tua arma per farti notare dai clienti, per uscire fuori dal gregge.</w:t>
      </w:r>
    </w:p>
    <w:p w14:paraId="01F2CB95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Qui  stai facendo alcune ipotesi, delle supposizioni che saranno testate e validate solo  con il confronto con i clienti ed il mercato. Modella la tua proposta di valore su come risolverai il problema principale che hai identificato.</w:t>
      </w:r>
    </w:p>
    <w:p w14:paraId="5A78D3A4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Prova a rispondere a questa domanda: “Qual è il valore, il beneficio che r</w:t>
      </w:r>
      <w:r w:rsidR="00CC52D1">
        <w:rPr>
          <w:rFonts w:ascii="Arial" w:hAnsi="Arial" w:cs="Arial"/>
          <w:color w:val="555555"/>
          <w:sz w:val="22"/>
          <w:szCs w:val="22"/>
        </w:rPr>
        <w:t xml:space="preserve">icaverà il cliente dopo che ha </w:t>
      </w:r>
      <w:r>
        <w:rPr>
          <w:rFonts w:ascii="Arial" w:hAnsi="Arial" w:cs="Arial"/>
          <w:color w:val="555555"/>
          <w:sz w:val="22"/>
          <w:szCs w:val="22"/>
        </w:rPr>
        <w:t>utilizzato il tuo prodotto?”</w:t>
      </w:r>
    </w:p>
    <w:p w14:paraId="685C237A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Evita di essere vago, di fare inutili e vuote promesse di marketing. Cerca invece di essere specifico, spiega i risultati e i tempi di riuscita della tua soluzione.</w:t>
      </w:r>
    </w:p>
    <w:p w14:paraId="31C9FB8D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Trova una frase ad effetto che faccia capire subito cos’è e cosa offre il tuo prodotto. Per Youtube è stato: “Flickr per Videos”.</w:t>
      </w:r>
    </w:p>
    <w:p w14:paraId="2CC43035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</w:p>
    <w:p w14:paraId="7D7A2EE0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Revenue stream</w:t>
      </w:r>
    </w:p>
    <w:p w14:paraId="53654E78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Il prezzo fa parte del tuo prodotto. Nel momento in cui tu assegni un prezzo ad un prodotto segmenti e determini  la tua clientela,  in quanto il prezzo influisce sul posizionamento del prodotto.  Per definire il prezzo per il tuo prodotto:</w:t>
      </w:r>
    </w:p>
    <w:p w14:paraId="70803E9D" w14:textId="77777777" w:rsidR="00312AC9" w:rsidRDefault="00312AC9" w:rsidP="00312AC9">
      <w:pPr>
        <w:numPr>
          <w:ilvl w:val="0"/>
          <w:numId w:val="2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considera il prezzo delle alternative attuali, il tuo prezzo posizionerà il tuo prodotto rispetto ad esse;</w:t>
      </w:r>
    </w:p>
    <w:p w14:paraId="02EEF1E5" w14:textId="77777777" w:rsidR="00312AC9" w:rsidRDefault="00312AC9" w:rsidP="00312AC9">
      <w:pPr>
        <w:numPr>
          <w:ilvl w:val="0"/>
          <w:numId w:val="2"/>
        </w:numPr>
        <w:shd w:val="clear" w:color="auto" w:fill="EFF5FA"/>
        <w:spacing w:beforeAutospacing="1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sposa la semplicità (</w:t>
      </w:r>
      <w:r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Keep it simple</w:t>
      </w:r>
      <w:r>
        <w:rPr>
          <w:rFonts w:ascii="Arial" w:eastAsia="Times New Roman" w:hAnsi="Arial" w:cs="Arial"/>
          <w:color w:val="555555"/>
          <w:sz w:val="22"/>
          <w:szCs w:val="22"/>
        </w:rPr>
        <w:t>). Resisti in questa fase alla tentazione di creare  differenti piani tariffari per il tuo prodotto;</w:t>
      </w:r>
    </w:p>
    <w:p w14:paraId="23C27E30" w14:textId="77777777" w:rsidR="00312AC9" w:rsidRDefault="00312AC9" w:rsidP="00312AC9">
      <w:pPr>
        <w:numPr>
          <w:ilvl w:val="0"/>
          <w:numId w:val="2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considera come valore l’attenzione che puoi generare in una fase iniziale, quando il prodotto non è ancora acquistabile.</w:t>
      </w:r>
    </w:p>
    <w:p w14:paraId="776FC06B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Compilando questi tre box possiamo definire il cosiddetto MVP (Minimum Viable Product), ossia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la soluzione</w:t>
      </w:r>
      <w:r>
        <w:rPr>
          <w:rFonts w:ascii="Arial" w:hAnsi="Arial" w:cs="Arial"/>
          <w:color w:val="555555"/>
          <w:sz w:val="22"/>
          <w:szCs w:val="22"/>
        </w:rPr>
        <w:t>, realizzata nei minimi termini, che però già contiene l’erogazione di valore, anche se in forma grezza,  al problema del nostro cliente. </w:t>
      </w:r>
    </w:p>
    <w:p w14:paraId="1535B692" w14:textId="77777777" w:rsidR="00AB1718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 </w:t>
      </w:r>
    </w:p>
    <w:p w14:paraId="48A9AF84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noProof/>
          <w:color w:val="555555"/>
          <w:sz w:val="22"/>
          <w:szCs w:val="22"/>
        </w:rPr>
        <w:drawing>
          <wp:inline distT="0" distB="0" distL="0" distR="0" wp14:anchorId="0692E22C" wp14:editId="4BFB5B7F">
            <wp:extent cx="5709920" cy="4297680"/>
            <wp:effectExtent l="0" t="0" r="5080" b="0"/>
            <wp:docPr id="3" name="Immagine 3" descr="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48CD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 </w:t>
      </w:r>
    </w:p>
    <w:p w14:paraId="35589EE4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Enfasicorsivo"/>
          <w:rFonts w:ascii="Arial" w:hAnsi="Arial" w:cs="Arial"/>
          <w:color w:val="555555"/>
          <w:sz w:val="21"/>
          <w:szCs w:val="21"/>
          <w:bdr w:val="none" w:sz="0" w:space="0" w:color="auto" w:frame="1"/>
        </w:rPr>
        <w:t>Figura 2: L’MVP rappresenta il minimo prodotto attuabile, ossia la prima versione, ma già vendibile, del nostro prodotto.</w:t>
      </w:r>
    </w:p>
    <w:p w14:paraId="23D45012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Aver costruito un  MVP efficace ci consente di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raggiungere e catturare la nostra audience</w:t>
      </w:r>
      <w:r>
        <w:rPr>
          <w:rFonts w:ascii="Arial" w:hAnsi="Arial" w:cs="Arial"/>
          <w:color w:val="555555"/>
          <w:sz w:val="22"/>
          <w:szCs w:val="22"/>
        </w:rPr>
        <w:t>, in attesa poi di raffinare il prodotto negli stadi successivi, grazie alla continua iterazione e raccolta dei commenti e consigli dai nostri clienti. Il MVP è quindi nella sua forma più essenziale e primitiva la soluzione, già vendibile, a pagamento.</w:t>
      </w:r>
    </w:p>
    <w:p w14:paraId="231081B5" w14:textId="77777777" w:rsidR="00312AC9" w:rsidRDefault="00312AC9" w:rsidP="00312AC9">
      <w:pPr>
        <w:pStyle w:val="NormaleWeb"/>
        <w:shd w:val="clear" w:color="auto" w:fill="EFF5FA"/>
        <w:spacing w:before="0" w:beforeAutospacing="0" w:after="0" w:afterAutospacing="0" w:line="336" w:lineRule="atLeast"/>
        <w:rPr>
          <w:rFonts w:ascii="Arial" w:hAnsi="Arial" w:cs="Arial"/>
          <w:color w:val="555555"/>
          <w:sz w:val="22"/>
          <w:szCs w:val="22"/>
        </w:rPr>
      </w:pPr>
    </w:p>
    <w:p w14:paraId="4B4CB4F3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Channels</w:t>
      </w:r>
    </w:p>
    <w:p w14:paraId="58C6B0F5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Costruisci un percorso per avvicinare, raggiungere e acquisire i clienti. Definisci i canali per il tuo funnel.</w:t>
      </w:r>
    </w:p>
    <w:p w14:paraId="597F894F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Come metterai il tuo prodotto di fronte ai tuoi clienti? Ecco alcuni suggerimenti:</w:t>
      </w:r>
    </w:p>
    <w:p w14:paraId="0CC38188" w14:textId="77777777" w:rsidR="00312AC9" w:rsidRDefault="00312AC9" w:rsidP="00312AC9">
      <w:pPr>
        <w:numPr>
          <w:ilvl w:val="0"/>
          <w:numId w:val="3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utilizza i canali outbound, push per accelerare il processo di confronto e di apprendimento con i tuoi primi utilizzatori (e-mail, contatti diretti, amici, Facebook, Twitter, AdWords, LinkedIn...);</w:t>
      </w:r>
    </w:p>
    <w:p w14:paraId="434CEC1D" w14:textId="77777777" w:rsidR="00312AC9" w:rsidRDefault="00312AC9" w:rsidP="00312AC9">
      <w:pPr>
        <w:numPr>
          <w:ilvl w:val="0"/>
          <w:numId w:val="3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identifica canali scalabili che potresti impiegare successivamente.</w:t>
      </w:r>
    </w:p>
    <w:p w14:paraId="790AE6BA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Key Metrics</w:t>
      </w:r>
    </w:p>
    <w:p w14:paraId="324277BD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Sono i numeri che ti dicono come sta andando il tuo business. Le metriche chiave mutano in base ad ogni stadio evolutivo del prodotto.</w:t>
      </w:r>
    </w:p>
    <w:p w14:paraId="3AF86567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Le metriche da guardare inizialmente sono evidentemente differenti rispetto a quando il prodotto è validato e messo sul mercato.  Due suggerimenti per identificare le metriche:</w:t>
      </w:r>
    </w:p>
    <w:p w14:paraId="6656EECA" w14:textId="77777777" w:rsidR="00312AC9" w:rsidRDefault="00312AC9" w:rsidP="00312AC9">
      <w:pPr>
        <w:numPr>
          <w:ilvl w:val="0"/>
          <w:numId w:val="4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elenca le azioni del cliente che generano e mostrano  valore; per esempio se hai creato una piattaforma di condivisione, quante volte i contenuti sono stati condivisi?</w:t>
      </w:r>
    </w:p>
    <w:p w14:paraId="3013BB70" w14:textId="77777777" w:rsidR="00312AC9" w:rsidRDefault="00312AC9" w:rsidP="00312AC9">
      <w:pPr>
        <w:numPr>
          <w:ilvl w:val="0"/>
          <w:numId w:val="4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come definirai il successo? Fai una  stima del business generato dal tuo prodotto.</w:t>
      </w:r>
    </w:p>
    <w:p w14:paraId="000A7B6D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 Cost Structure</w:t>
      </w:r>
    </w:p>
    <w:p w14:paraId="2D2DBFDE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 Permette di stimare i tuoi costi e in quanto tempo potrai sostenerli prima di generare ricavi. Alcuni suggerimenti:</w:t>
      </w:r>
    </w:p>
    <w:p w14:paraId="4F267520" w14:textId="77777777" w:rsidR="00312AC9" w:rsidRDefault="00312AC9" w:rsidP="00312AC9">
      <w:pPr>
        <w:numPr>
          <w:ilvl w:val="0"/>
          <w:numId w:val="5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distingui  i costi fissi (es.  Hardware)  da quelli variabili (es. Web Hosting);</w:t>
      </w:r>
    </w:p>
    <w:p w14:paraId="11682D10" w14:textId="77777777" w:rsidR="00312AC9" w:rsidRDefault="00312AC9" w:rsidP="00312AC9">
      <w:pPr>
        <w:numPr>
          <w:ilvl w:val="0"/>
          <w:numId w:val="5"/>
        </w:numPr>
        <w:shd w:val="clear" w:color="auto" w:fill="EFF5FA"/>
        <w:spacing w:before="100" w:beforeAutospacing="1" w:after="100" w:afterAutospacing="1" w:line="336" w:lineRule="atLeast"/>
        <w:rPr>
          <w:rFonts w:ascii="Arial" w:eastAsia="Times New Roman" w:hAnsi="Arial" w:cs="Arial"/>
          <w:color w:val="555555"/>
          <w:sz w:val="22"/>
          <w:szCs w:val="22"/>
        </w:rPr>
      </w:pPr>
      <w:r>
        <w:rPr>
          <w:rFonts w:ascii="Arial" w:eastAsia="Times New Roman" w:hAnsi="Arial" w:cs="Arial"/>
          <w:color w:val="555555"/>
          <w:sz w:val="22"/>
          <w:szCs w:val="22"/>
        </w:rPr>
        <w:t>calcola  il Break-even in base ai ricavi variabili generati dai clienti.</w:t>
      </w:r>
    </w:p>
    <w:p w14:paraId="64956985" w14:textId="77777777" w:rsidR="00312AC9" w:rsidRDefault="00312AC9" w:rsidP="00312AC9">
      <w:pPr>
        <w:pStyle w:val="Titolo3"/>
        <w:shd w:val="clear" w:color="auto" w:fill="EFF5FA"/>
        <w:spacing w:before="0" w:line="288" w:lineRule="atLeast"/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</w:pPr>
      <w:r>
        <w:rPr>
          <w:rFonts w:ascii="Georgia" w:eastAsia="Times New Roman" w:hAnsi="Georgia" w:cs="Times New Roman"/>
          <w:b w:val="0"/>
          <w:bCs w:val="0"/>
          <w:color w:val="555555"/>
          <w:spacing w:val="-15"/>
          <w:sz w:val="38"/>
          <w:szCs w:val="38"/>
        </w:rPr>
        <w:t> Unfair advantage</w:t>
      </w:r>
    </w:p>
    <w:p w14:paraId="52FE01AF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Identifica il tuo vantaggio sleale, ossia ciò che non può essere facilmente acquistato o copiato dai tuoi concorrenti, attuali e futuri.</w:t>
      </w:r>
    </w:p>
    <w:p w14:paraId="759385C4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A volte essere primi sul mercato può significare uno svantaggio; altri, più veloci o efficienti di te, potranno sopravanzarti, copiando e migliorando il tuo modello.</w:t>
      </w:r>
    </w:p>
    <w:p w14:paraId="377F9F53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Come sappiamo, aziende di successo come Toyota,  Ford, Apple, Microsoft, Google e Facebook non sono stati i primi, ma “Fast follower”.</w:t>
      </w:r>
    </w:p>
    <w:p w14:paraId="360FF504" w14:textId="77777777" w:rsidR="00312AC9" w:rsidRDefault="00312AC9" w:rsidP="00312AC9">
      <w:pPr>
        <w:pStyle w:val="NormaleWeb"/>
        <w:shd w:val="clear" w:color="auto" w:fill="EFF5FA"/>
        <w:spacing w:before="0" w:beforeAutospacing="0" w:after="150" w:afterAutospacing="0" w:line="33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Spero che questa lunga spiegazione vi abbia dato qualche elemento concreto per creare subito il vostro Modello Lean Canvas. In 20 minuti circa.</w:t>
      </w:r>
    </w:p>
    <w:p w14:paraId="1D376755" w14:textId="77777777" w:rsidR="009D4396" w:rsidRDefault="009D4396"/>
    <w:p w14:paraId="7183E94A" w14:textId="77777777" w:rsidR="009D4396" w:rsidRDefault="009D4396"/>
    <w:sectPr w:rsidR="009D4396" w:rsidSect="009D4396">
      <w:headerReference w:type="default" r:id="rId14"/>
      <w:footerReference w:type="even" r:id="rId15"/>
      <w:footerReference w:type="defaul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EC8B1" w14:textId="77777777" w:rsidR="009F6DFE" w:rsidRDefault="009F6DFE" w:rsidP="009D4396">
      <w:r>
        <w:separator/>
      </w:r>
    </w:p>
  </w:endnote>
  <w:endnote w:type="continuationSeparator" w:id="0">
    <w:p w14:paraId="4BBA1350" w14:textId="77777777" w:rsidR="009F6DFE" w:rsidRDefault="009F6DFE" w:rsidP="009D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fondochiaro-Colore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090"/>
      <w:gridCol w:w="378"/>
    </w:tblGrid>
    <w:tr w:rsidR="001E23C2" w:rsidRPr="00BE5695" w14:paraId="7822859F" w14:textId="77777777" w:rsidTr="001D2473">
      <w:tc>
        <w:tcPr>
          <w:tcW w:w="9090" w:type="dxa"/>
          <w:shd w:val="clear" w:color="auto" w:fill="DBE5F1" w:themeFill="accent1" w:themeFillTint="33"/>
        </w:tcPr>
        <w:p w14:paraId="2FD58936" w14:textId="77777777" w:rsidR="001E23C2" w:rsidRDefault="001E23C2" w:rsidP="001D2473">
          <w:pPr>
            <w:jc w:val="right"/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olo"/>
              <w:id w:val="722797445"/>
              <w:placeholder>
                <w:docPart w:val="2A11454B762A4A4293FAA941B148EAE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A cura di Leonardo Bellini –Workshop Premium Lean Innovation per una Startup</w:t>
              </w:r>
            </w:sdtContent>
          </w:sdt>
        </w:p>
      </w:tc>
      <w:tc>
        <w:tcPr>
          <w:tcW w:w="378" w:type="dxa"/>
          <w:shd w:val="clear" w:color="auto" w:fill="DBE5F1" w:themeFill="accent1" w:themeFillTint="33"/>
        </w:tcPr>
        <w:p w14:paraId="2DFDAEAA" w14:textId="77777777" w:rsidR="001E23C2" w:rsidRDefault="001E23C2" w:rsidP="001D2473">
          <w:pPr>
            <w:jc w:val="center"/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r>
            <w:rPr>
              <w:rFonts w:ascii="Calibri" w:hAnsi="Calibri"/>
              <w:b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sz w:val="24"/>
              <w:szCs w:val="24"/>
            </w:rPr>
            <w:fldChar w:fldCharType="separate"/>
          </w:r>
          <w:r w:rsidRPr="001E23C2">
            <w:rPr>
              <w:rFonts w:ascii="Calibri" w:hAnsi="Calibri"/>
              <w:b/>
              <w:noProof/>
            </w:rPr>
            <w:t>6</w:t>
          </w:r>
          <w:r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</w:tr>
  </w:tbl>
  <w:p w14:paraId="5F6D2B1B" w14:textId="77777777" w:rsidR="009F6DFE" w:rsidRDefault="009F6DF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fondochiaro-Colore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090"/>
      <w:gridCol w:w="378"/>
    </w:tblGrid>
    <w:tr w:rsidR="009F6DFE" w:rsidRPr="00BE5695" w14:paraId="578029CF" w14:textId="77777777" w:rsidTr="009F6DFE">
      <w:tc>
        <w:tcPr>
          <w:tcW w:w="9090" w:type="dxa"/>
          <w:shd w:val="clear" w:color="auto" w:fill="DBE5F1" w:themeFill="accent1" w:themeFillTint="33"/>
        </w:tcPr>
        <w:p w14:paraId="10AAB8B7" w14:textId="77777777" w:rsidR="009F6DFE" w:rsidRDefault="009F6DFE" w:rsidP="009F6DFE">
          <w:pPr>
            <w:jc w:val="right"/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olo"/>
              <w:id w:val="175614344"/>
              <w:placeholder>
                <w:docPart w:val="11EF839973A54540A64ED1C68961BD5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 xml:space="preserve">A cura di Leonardo Bellini –Workshop Premium </w:t>
              </w:r>
              <w:r w:rsidR="001E23C2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Lean Innovation per una Startup</w:t>
              </w:r>
            </w:sdtContent>
          </w:sdt>
        </w:p>
      </w:tc>
      <w:tc>
        <w:tcPr>
          <w:tcW w:w="378" w:type="dxa"/>
          <w:shd w:val="clear" w:color="auto" w:fill="DBE5F1" w:themeFill="accent1" w:themeFillTint="33"/>
        </w:tcPr>
        <w:p w14:paraId="007D06F2" w14:textId="77777777" w:rsidR="009F6DFE" w:rsidRDefault="009F6DFE">
          <w:pPr>
            <w:jc w:val="center"/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r>
            <w:rPr>
              <w:rFonts w:ascii="Calibri" w:hAnsi="Calibri"/>
              <w:b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sz w:val="24"/>
              <w:szCs w:val="24"/>
            </w:rPr>
            <w:fldChar w:fldCharType="separate"/>
          </w:r>
          <w:r w:rsidR="001E23C2" w:rsidRPr="001E23C2">
            <w:rPr>
              <w:rFonts w:ascii="Calibri" w:hAnsi="Calibri"/>
              <w:b/>
              <w:noProof/>
            </w:rPr>
            <w:t>1</w:t>
          </w:r>
          <w:r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</w:tr>
  </w:tbl>
  <w:p w14:paraId="6AD0D75E" w14:textId="77777777" w:rsidR="009F6DFE" w:rsidRDefault="009F6DF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1E2BE" w14:textId="77777777" w:rsidR="009F6DFE" w:rsidRDefault="009F6DFE" w:rsidP="009D4396">
      <w:r>
        <w:separator/>
      </w:r>
    </w:p>
  </w:footnote>
  <w:footnote w:type="continuationSeparator" w:id="0">
    <w:p w14:paraId="2AF6BBF0" w14:textId="77777777" w:rsidR="009F6DFE" w:rsidRDefault="009F6DFE" w:rsidP="009D43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66"/>
      <w:gridCol w:w="396"/>
    </w:tblGrid>
    <w:tr w:rsidR="009F6DFE" w14:paraId="3DF06036" w14:textId="77777777" w:rsidTr="009D4396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257DB411" w14:textId="77777777" w:rsidR="009F6DFE" w:rsidRDefault="009F6DFE" w:rsidP="009D4396">
          <w:pPr>
            <w:pStyle w:val="Intestazione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>
            <w:rPr>
              <w:rFonts w:ascii="Calibri" w:hAnsi="Calibri"/>
              <w:b/>
              <w:bCs/>
              <w:color w:val="000000" w:themeColor="text1"/>
            </w:rPr>
            <w:t>Osservatori.net - Workshop Premium Lean Innovation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6271AC6B" w14:textId="77777777" w:rsidR="009F6DFE" w:rsidRDefault="009F6DFE">
          <w:pPr>
            <w:pStyle w:val="Intestazione"/>
            <w:rPr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1E23C2">
            <w:rPr>
              <w:rFonts w:ascii="Calibri" w:hAnsi="Calibri"/>
              <w:b/>
              <w:noProof/>
              <w:color w:val="FFFFFF" w:themeColor="background1"/>
            </w:rPr>
            <w:t>1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49A7BB34" w14:textId="77777777" w:rsidR="009F6DFE" w:rsidRDefault="009F6DF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EAA"/>
    <w:multiLevelType w:val="multilevel"/>
    <w:tmpl w:val="CBD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C2371"/>
    <w:multiLevelType w:val="multilevel"/>
    <w:tmpl w:val="BEF8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31098"/>
    <w:multiLevelType w:val="multilevel"/>
    <w:tmpl w:val="781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A4391"/>
    <w:multiLevelType w:val="multilevel"/>
    <w:tmpl w:val="8C24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C0D19"/>
    <w:multiLevelType w:val="multilevel"/>
    <w:tmpl w:val="4E4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96"/>
    <w:rsid w:val="00150394"/>
    <w:rsid w:val="001C44B9"/>
    <w:rsid w:val="001E23C2"/>
    <w:rsid w:val="002920DE"/>
    <w:rsid w:val="00312AC9"/>
    <w:rsid w:val="009D4396"/>
    <w:rsid w:val="009F6DFE"/>
    <w:rsid w:val="00AB1718"/>
    <w:rsid w:val="00CC52D1"/>
    <w:rsid w:val="00E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DFC6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2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4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4396"/>
  </w:style>
  <w:style w:type="paragraph" w:styleId="Pidipagina">
    <w:name w:val="footer"/>
    <w:basedOn w:val="Normale"/>
    <w:link w:val="PidipaginaCarattere"/>
    <w:uiPriority w:val="99"/>
    <w:unhideWhenUsed/>
    <w:rsid w:val="009D4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4396"/>
  </w:style>
  <w:style w:type="character" w:customStyle="1" w:styleId="Titolo1Carattere">
    <w:name w:val="Titolo 1 Carattere"/>
    <w:basedOn w:val="Caratterepredefinitoparagrafo"/>
    <w:link w:val="Titolo1"/>
    <w:uiPriority w:val="9"/>
    <w:rsid w:val="00E739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E739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73974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E739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7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3974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12A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atterepredefinitoparagrafo"/>
    <w:uiPriority w:val="22"/>
    <w:qFormat/>
    <w:rsid w:val="00312AC9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312AC9"/>
    <w:rPr>
      <w:i/>
      <w:iCs/>
    </w:rPr>
  </w:style>
  <w:style w:type="table" w:styleId="Sfondochiaro-Colore1">
    <w:name w:val="Light Shading Accent 1"/>
    <w:basedOn w:val="Tabellanormale"/>
    <w:uiPriority w:val="60"/>
    <w:rsid w:val="009F6DFE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2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4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4396"/>
  </w:style>
  <w:style w:type="paragraph" w:styleId="Pidipagina">
    <w:name w:val="footer"/>
    <w:basedOn w:val="Normale"/>
    <w:link w:val="PidipaginaCarattere"/>
    <w:uiPriority w:val="99"/>
    <w:unhideWhenUsed/>
    <w:rsid w:val="009D4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4396"/>
  </w:style>
  <w:style w:type="character" w:customStyle="1" w:styleId="Titolo1Carattere">
    <w:name w:val="Titolo 1 Carattere"/>
    <w:basedOn w:val="Caratterepredefinitoparagrafo"/>
    <w:link w:val="Titolo1"/>
    <w:uiPriority w:val="9"/>
    <w:rsid w:val="00E739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E739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73974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E739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7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3974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12A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atterepredefinitoparagrafo"/>
    <w:uiPriority w:val="22"/>
    <w:qFormat/>
    <w:rsid w:val="00312AC9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312AC9"/>
    <w:rPr>
      <w:i/>
      <w:iCs/>
    </w:rPr>
  </w:style>
  <w:style w:type="table" w:styleId="Sfondochiaro-Colore1">
    <w:name w:val="Light Shading Accent 1"/>
    <w:basedOn w:val="Tabellanormale"/>
    <w:uiPriority w:val="60"/>
    <w:rsid w:val="009F6DFE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yperlink" Target="https://twitter.com/ashmaurya" TargetMode="External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twitter.com/ashmaurya" TargetMode="External"/><Relationship Id="rId10" Type="http://schemas.openxmlformats.org/officeDocument/2006/relationships/hyperlink" Target="http://runninglean.c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11454B762A4A4293FAA941B148E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2ACFA-08D7-2A46-9C9C-8091155A152B}"/>
      </w:docPartPr>
      <w:docPartBody>
        <w:p w:rsidR="00000000" w:rsidRDefault="007318D7" w:rsidP="007318D7">
          <w:pPr>
            <w:pStyle w:val="2A11454B762A4A4293FAA941B148EAE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D7"/>
    <w:rsid w:val="007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84D015B85BCFE4C921C50AB880849B3">
    <w:name w:val="984D015B85BCFE4C921C50AB880849B3"/>
    <w:rsid w:val="007318D7"/>
  </w:style>
  <w:style w:type="paragraph" w:customStyle="1" w:styleId="11EF839973A54540A64ED1C68961BD5E">
    <w:name w:val="11EF839973A54540A64ED1C68961BD5E"/>
    <w:rsid w:val="007318D7"/>
  </w:style>
  <w:style w:type="paragraph" w:customStyle="1" w:styleId="2A11454B762A4A4293FAA941B148EAE6">
    <w:name w:val="2A11454B762A4A4293FAA941B148EAE6"/>
    <w:rsid w:val="007318D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84D015B85BCFE4C921C50AB880849B3">
    <w:name w:val="984D015B85BCFE4C921C50AB880849B3"/>
    <w:rsid w:val="007318D7"/>
  </w:style>
  <w:style w:type="paragraph" w:customStyle="1" w:styleId="11EF839973A54540A64ED1C68961BD5E">
    <w:name w:val="11EF839973A54540A64ED1C68961BD5E"/>
    <w:rsid w:val="007318D7"/>
  </w:style>
  <w:style w:type="paragraph" w:customStyle="1" w:styleId="2A11454B762A4A4293FAA941B148EAE6">
    <w:name w:val="2A11454B762A4A4293FAA941B148EAE6"/>
    <w:rsid w:val="00731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D269B-AC81-E94A-87EE-C482DD69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1162</Words>
  <Characters>6626</Characters>
  <Application>Microsoft Macintosh Word</Application>
  <DocSecurity>0</DocSecurity>
  <Lines>55</Lines>
  <Paragraphs>15</Paragraphs>
  <ScaleCrop>false</ScaleCrop>
  <Company>DML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cura di Leonardo Bellini –Workshop Premium Lean Innovation per una Startup</dc:title>
  <dc:subject/>
  <dc:creator>Leonardo Bellini</dc:creator>
  <cp:keywords/>
  <dc:description/>
  <cp:lastModifiedBy>Leonardo Bellini</cp:lastModifiedBy>
  <cp:revision>2</cp:revision>
  <dcterms:created xsi:type="dcterms:W3CDTF">2016-06-23T12:11:00Z</dcterms:created>
  <dcterms:modified xsi:type="dcterms:W3CDTF">2016-06-23T12:21:00Z</dcterms:modified>
</cp:coreProperties>
</file>